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24A" w:rsidRDefault="00FE124A" w:rsidP="00FE124A">
      <w:pPr>
        <w:spacing w:after="0"/>
        <w:jc w:val="center"/>
        <w:rPr>
          <w:rFonts w:ascii="Comic Sans MS" w:hAnsi="Comic Sans MS" w:cs="Arial"/>
          <w:b/>
          <w:bCs/>
          <w:sz w:val="28"/>
          <w:szCs w:val="28"/>
        </w:rPr>
      </w:pPr>
      <w:bookmarkStart w:id="0" w:name="_GoBack"/>
      <w:bookmarkEnd w:id="0"/>
      <w:r>
        <w:rPr>
          <w:rFonts w:ascii="Comic Sans MS" w:hAnsi="Comic Sans MS" w:cs="Arial"/>
          <w:b/>
          <w:bCs/>
          <w:sz w:val="28"/>
          <w:szCs w:val="28"/>
          <w:highlight w:val="yellow"/>
        </w:rPr>
        <w:t xml:space="preserve">Plán výstavních akcí ČSCH okresu Náchod – rok </w:t>
      </w:r>
      <w:r>
        <w:rPr>
          <w:rFonts w:ascii="Comic Sans MS" w:hAnsi="Comic Sans MS" w:cs="Arial"/>
          <w:b/>
          <w:bCs/>
          <w:color w:val="FF0000"/>
          <w:sz w:val="36"/>
          <w:szCs w:val="36"/>
          <w:highlight w:val="yellow"/>
        </w:rPr>
        <w:t>202</w:t>
      </w:r>
      <w:r w:rsidR="00332693">
        <w:rPr>
          <w:rFonts w:ascii="Comic Sans MS" w:hAnsi="Comic Sans MS" w:cs="Arial"/>
          <w:b/>
          <w:bCs/>
          <w:color w:val="FF0000"/>
          <w:sz w:val="56"/>
          <w:szCs w:val="56"/>
        </w:rPr>
        <w:t>6</w:t>
      </w:r>
    </w:p>
    <w:p w:rsidR="00FE124A" w:rsidRDefault="00FE124A" w:rsidP="00FE124A"/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6662"/>
        <w:gridCol w:w="2693"/>
        <w:gridCol w:w="2268"/>
      </w:tblGrid>
      <w:tr w:rsidR="00FE124A" w:rsidTr="00332693">
        <w:trPr>
          <w:cantSplit/>
        </w:trPr>
        <w:tc>
          <w:tcPr>
            <w:tcW w:w="204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termín výstavy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Název / zaměření/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pořadatel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místo konání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2. 202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Jarní výstava králíků, holubů a drůbeže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ZO Česká Skalice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- 1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0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5. 202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Okresní výstava </w:t>
            </w:r>
            <w:r w:rsidR="00332693">
              <w:rPr>
                <w:rFonts w:ascii="Arial" w:hAnsi="Arial" w:cs="Arial"/>
                <w:b/>
              </w:rPr>
              <w:t>králíků</w:t>
            </w:r>
            <w:r>
              <w:rPr>
                <w:rFonts w:ascii="Arial" w:hAnsi="Arial" w:cs="Arial"/>
                <w:b/>
              </w:rPr>
              <w:t xml:space="preserve">, spojená </w:t>
            </w:r>
            <w:r w:rsidR="00332693">
              <w:rPr>
                <w:rFonts w:ascii="Arial" w:hAnsi="Arial" w:cs="Arial"/>
                <w:b/>
              </w:rPr>
              <w:t>s výstavou drůbeže a holubů</w:t>
            </w:r>
          </w:p>
          <w:p w:rsidR="00FE124A" w:rsidRDefault="00FE124A">
            <w:pPr>
              <w:spacing w:after="0"/>
              <w:rPr>
                <w:rFonts w:ascii="Arial" w:hAnsi="Arial" w:cs="Arial"/>
                <w:sz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 xml:space="preserve">ZO Náchod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5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-1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8. 202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Místní výstava drobného zvířectva, Memoriál Miroslava Ježka v chovu holubů, Memoriál Josefa Petra v chovu králíků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ZO Police nad Metují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. 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 9. 202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332693" w:rsidP="0033269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Místní výstava</w:t>
            </w:r>
            <w:r w:rsidR="00FE124A">
              <w:rPr>
                <w:rFonts w:ascii="Arial" w:hAnsi="Arial" w:cs="Arial"/>
                <w:b/>
              </w:rPr>
              <w:t xml:space="preserve"> králíků, drůbeže, holubů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ZO Náchod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332693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3</w:t>
            </w:r>
            <w:r w:rsidR="00FE124A">
              <w:rPr>
                <w:rFonts w:ascii="Arial" w:hAnsi="Arial" w:cs="Arial"/>
                <w:b/>
                <w:color w:val="FF0000"/>
                <w:sz w:val="24"/>
                <w:szCs w:val="24"/>
              </w:rPr>
              <w:t>. 10. 202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Podzimní výstava králíků, holubů, drůbeže a exotů</w:t>
            </w:r>
          </w:p>
          <w:p w:rsidR="00FE124A" w:rsidRDefault="00FE124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ZO Česká Skalice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  <w:tr w:rsidR="00FE124A" w:rsidTr="00332693">
        <w:trPr>
          <w:cantSplit/>
        </w:trPr>
        <w:tc>
          <w:tcPr>
            <w:tcW w:w="20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.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-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1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. 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10. </w:t>
            </w: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202</w:t>
            </w:r>
            <w:r w:rsidR="00332693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 w:rsidP="003326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332693"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. Podorlická výstava drobného zvířectva,</w:t>
            </w:r>
            <w:r w:rsidR="00332693">
              <w:rPr>
                <w:rFonts w:ascii="Arial" w:hAnsi="Arial" w:cs="Arial"/>
                <w:b/>
              </w:rPr>
              <w:t xml:space="preserve"> spojená s okresními soutěžemi ZO v chovu mladých králíků, drůbeže, holubů a holubů výletků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b/>
                <w:color w:val="0000FF"/>
              </w:rPr>
            </w:pPr>
            <w:r>
              <w:rPr>
                <w:rFonts w:ascii="Arial" w:hAnsi="Arial" w:cs="Arial"/>
                <w:b/>
                <w:color w:val="0000FF"/>
              </w:rPr>
              <w:t>ZO Nové Město nad Metují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E124A" w:rsidRDefault="00FE1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výstavní areál ZO</w:t>
            </w:r>
          </w:p>
        </w:tc>
      </w:tr>
    </w:tbl>
    <w:p w:rsidR="00FE124A" w:rsidRDefault="00FE124A" w:rsidP="00FE124A"/>
    <w:p w:rsidR="00FE124A" w:rsidRDefault="00FE124A" w:rsidP="00FE124A">
      <w:r>
        <w:t xml:space="preserve">            Náchod 2</w:t>
      </w:r>
      <w:r w:rsidR="00332693">
        <w:t>1</w:t>
      </w:r>
      <w:r>
        <w:t>. 1. 202</w:t>
      </w:r>
      <w:r w:rsidR="00332693">
        <w:t>6</w:t>
      </w:r>
    </w:p>
    <w:p w:rsidR="00AF7EA5" w:rsidRDefault="00AF7EA5"/>
    <w:sectPr w:rsidR="00AF7EA5" w:rsidSect="0033269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2EB"/>
    <w:rsid w:val="00332693"/>
    <w:rsid w:val="00A602EB"/>
    <w:rsid w:val="00AF7EA5"/>
    <w:rsid w:val="00DE2877"/>
    <w:rsid w:val="00FE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83989-40F9-4C12-9E9F-DC4564746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E124A"/>
    <w:pPr>
      <w:spacing w:after="200" w:line="276" w:lineRule="auto"/>
    </w:pPr>
    <w:rPr>
      <w:rFonts w:ascii="Calibri" w:eastAsia="Times New Roman" w:hAnsi="Calibri" w:cs="Times New Roman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5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Mertlík Pavel</dc:creator>
  <cp:keywords/>
  <dc:description/>
  <cp:lastModifiedBy>Mertlík Pavel</cp:lastModifiedBy>
  <cp:revision>2</cp:revision>
  <dcterms:created xsi:type="dcterms:W3CDTF">2026-01-21T06:33:00Z</dcterms:created>
  <dcterms:modified xsi:type="dcterms:W3CDTF">2026-01-21T06:33:00Z</dcterms:modified>
</cp:coreProperties>
</file>